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2E" w:rsidRDefault="00EF672E" w:rsidP="00EF672E">
      <w:pPr>
        <w:pStyle w:val="NormalnyWeb"/>
      </w:pPr>
      <w:r>
        <w:rPr>
          <w:rStyle w:val="Pogrubienie"/>
        </w:rPr>
        <w:t>OBOWIĄZEK INFORMACYJNY</w:t>
      </w:r>
      <w:r>
        <w:br/>
        <w:t>Na podstawie art. 13 ust. 1 i 2 Rozporządzenia Parlamentu Europejskiego i Rady (UE) 2016/679 z dnia 27 kwietnia 2016 r. (RODO) informuję, że:</w:t>
      </w:r>
    </w:p>
    <w:p w:rsidR="00EF672E" w:rsidRPr="00EF672E" w:rsidRDefault="00EF672E" w:rsidP="00EF672E">
      <w:pPr>
        <w:spacing w:before="120" w:after="120" w:line="240" w:lineRule="auto"/>
        <w:jc w:val="both"/>
        <w:rPr>
          <w:color w:val="000000"/>
        </w:rPr>
      </w:pPr>
      <w:r>
        <w:rPr>
          <w:rStyle w:val="Pogrubienie"/>
        </w:rPr>
        <w:t>1</w:t>
      </w:r>
      <w:r>
        <w:t xml:space="preserve"> </w:t>
      </w:r>
      <w:r w:rsidRPr="00EF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osobowych jest Zespół Oświatowy w Starych Kobiałkach (adres: Stare Kobiałki 18, 21-450 Stoczek Łukowski e-mail: </w:t>
      </w:r>
      <w:hyperlink r:id="rId5" w:history="1">
        <w:r w:rsidRPr="00EF672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starekobialki@stoczeklukowski.pl</w:t>
        </w:r>
      </w:hyperlink>
      <w:r w:rsidRPr="00EF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 </w:t>
      </w:r>
      <w:proofErr w:type="spellStart"/>
      <w:r w:rsidRPr="00EF672E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EF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25 7974130) </w:t>
      </w:r>
      <w:r w:rsidRPr="00EF672E">
        <w:t xml:space="preserve">reprezentowany  przez Dyrektora Szkoły. </w:t>
      </w:r>
    </w:p>
    <w:p w:rsidR="00EF672E" w:rsidRDefault="00EF672E" w:rsidP="00EF672E">
      <w:pPr>
        <w:pStyle w:val="NormalnyWeb"/>
      </w:pPr>
      <w:r>
        <w:rPr>
          <w:rStyle w:val="Pogrubienie"/>
        </w:rPr>
        <w:t>2</w:t>
      </w:r>
      <w:r>
        <w:t xml:space="preserve"> Administrator wyznaczył Inspektora Ochrony Danych, z którym można się kontaktować pod adresem: inspektor@cbi24.pl lub pisemnie na adres Administratora.</w:t>
      </w:r>
    </w:p>
    <w:p w:rsidR="00EF672E" w:rsidRDefault="00EF672E" w:rsidP="00EF672E">
      <w:pPr>
        <w:pStyle w:val="NormalnyWeb"/>
      </w:pPr>
      <w:r>
        <w:rPr>
          <w:rStyle w:val="Pogrubienie"/>
        </w:rPr>
        <w:t>3</w:t>
      </w:r>
      <w:r>
        <w:t xml:space="preserve"> Państwa dane osobowe będą przetwarzane w celu wydania </w:t>
      </w:r>
      <w:proofErr w:type="spellStart"/>
      <w:r>
        <w:rPr>
          <w:rStyle w:val="Pogrubienie"/>
        </w:rPr>
        <w:t>mLegitymacji</w:t>
      </w:r>
      <w:proofErr w:type="spellEnd"/>
      <w:r>
        <w:rPr>
          <w:rStyle w:val="Pogrubienie"/>
        </w:rPr>
        <w:t xml:space="preserve"> szkolnej</w:t>
      </w:r>
      <w:r>
        <w:t>.</w:t>
      </w:r>
      <w:r>
        <w:br/>
        <w:t>Podstawą prawną przetwarzania danych jest art. 6 ust. 1 lit. e RODO – wykonanie zadania realizowanego w interesie publicznym – w związku z ustawą z dnia 7 września 1991 r. o systemie oświaty (</w:t>
      </w:r>
      <w:proofErr w:type="spellStart"/>
      <w:r>
        <w:t>t.j</w:t>
      </w:r>
      <w:proofErr w:type="spellEnd"/>
      <w:r>
        <w:t>. Dz.U. z 2025 r. poz. 881 ze zm.) oraz rozporządzeniem Ministra Edukacji i Nauki z dnia 7 czerwca 2023 r. w sprawie świadectw, dyplomów państwowych i innych druków (Dz.U. z 2023 r. poz. 1120 ze zm.).</w:t>
      </w:r>
      <w:r>
        <w:br/>
        <w:t>W przypadku przetwarzania danych szczególnych kategorii podstawą jest art. 9 ust. 2 lit. g RODO.</w:t>
      </w:r>
    </w:p>
    <w:p w:rsidR="00EF672E" w:rsidRDefault="00EF672E" w:rsidP="00EF672E">
      <w:pPr>
        <w:pStyle w:val="NormalnyWeb"/>
      </w:pPr>
      <w:r>
        <w:rPr>
          <w:rStyle w:val="Pogrubienie"/>
        </w:rPr>
        <w:t xml:space="preserve">4 </w:t>
      </w:r>
      <w:r>
        <w:t>Zakres przetwarzanych danych obejmuje: imię i nazwisko, numer PESEL, datę i miejsce urodzenia, klasę, nazwę i adres szkoły, numer legitymacji, datę wydania, okres ważności, fotografię ucznia.</w:t>
      </w:r>
    </w:p>
    <w:p w:rsidR="00EF672E" w:rsidRDefault="00EF672E" w:rsidP="00EF672E">
      <w:pPr>
        <w:pStyle w:val="NormalnyWeb"/>
      </w:pPr>
      <w:r>
        <w:rPr>
          <w:rStyle w:val="Pogrubienie"/>
        </w:rPr>
        <w:t>5</w:t>
      </w:r>
      <w:r>
        <w:t xml:space="preserve"> Dane pochodzą z dokumentacji szkolnej oraz od rodziców/opiekunów prawnych lub ucznia pełnoletniego.</w:t>
      </w:r>
    </w:p>
    <w:p w:rsidR="00EF672E" w:rsidRDefault="00EF672E" w:rsidP="00EF672E">
      <w:pPr>
        <w:pStyle w:val="NormalnyWeb"/>
      </w:pPr>
      <w:r>
        <w:rPr>
          <w:rStyle w:val="Pogrubienie"/>
        </w:rPr>
        <w:t>6</w:t>
      </w:r>
      <w:r>
        <w:t xml:space="preserve"> Dane będą przechowywane przez okres niezbędny do realizacji celu, o którym mowa w pkt 3, tj. przez czas obowiązywania </w:t>
      </w:r>
      <w:proofErr w:type="spellStart"/>
      <w:r>
        <w:t>mLegitymacji</w:t>
      </w:r>
      <w:proofErr w:type="spellEnd"/>
      <w:r>
        <w:t xml:space="preserve"> oraz przez </w:t>
      </w:r>
      <w:r>
        <w:rPr>
          <w:rStyle w:val="Pogrubienie"/>
        </w:rPr>
        <w:t>5 lat od utraty jej ważności</w:t>
      </w:r>
      <w:r>
        <w:t xml:space="preserve"> (kategoria archiwalna B5).</w:t>
      </w:r>
    </w:p>
    <w:p w:rsidR="00EF672E" w:rsidRDefault="00EF672E" w:rsidP="00EF672E">
      <w:pPr>
        <w:pStyle w:val="NormalnyWeb"/>
      </w:pPr>
      <w:r>
        <w:rPr>
          <w:rStyle w:val="Pogrubienie"/>
        </w:rPr>
        <w:t>7</w:t>
      </w:r>
      <w:r>
        <w:t xml:space="preserve"> Dane będą przetwarzane w sposób zautomatyzowany, ale nie będą podlegały zautomatyzowanemu podejmowaniu decyzji, w tym profilowaniu.</w:t>
      </w:r>
    </w:p>
    <w:p w:rsidR="00EF672E" w:rsidRDefault="00EF672E" w:rsidP="00EF672E">
      <w:pPr>
        <w:pStyle w:val="NormalnyWeb"/>
      </w:pPr>
      <w:r>
        <w:rPr>
          <w:rStyle w:val="Pogrubienie"/>
        </w:rPr>
        <w:t>8</w:t>
      </w:r>
      <w:r>
        <w:t xml:space="preserve"> Dane nie będą przekazywane poza Europejski Obszar Gospodarczy.</w:t>
      </w:r>
    </w:p>
    <w:p w:rsidR="00EF672E" w:rsidRDefault="00EF672E" w:rsidP="00EF672E">
      <w:pPr>
        <w:pStyle w:val="NormalnyWeb"/>
      </w:pPr>
      <w:r>
        <w:rPr>
          <w:rStyle w:val="Pogrubienie"/>
        </w:rPr>
        <w:t>9</w:t>
      </w:r>
      <w:r>
        <w:t xml:space="preserve"> Odbiorcami danych będą:</w:t>
      </w:r>
    </w:p>
    <w:p w:rsidR="00EF672E" w:rsidRDefault="00EF672E" w:rsidP="00EF672E">
      <w:pPr>
        <w:pStyle w:val="NormalnyWeb"/>
        <w:numPr>
          <w:ilvl w:val="0"/>
          <w:numId w:val="1"/>
        </w:numPr>
      </w:pPr>
      <w:r>
        <w:t xml:space="preserve">Centralny Ośrodek Informatyki (COI) – jako podmiot realizujący usługę </w:t>
      </w:r>
      <w:proofErr w:type="spellStart"/>
      <w:r>
        <w:t>mObywatel</w:t>
      </w:r>
      <w:proofErr w:type="spellEnd"/>
      <w:r>
        <w:t>,</w:t>
      </w:r>
    </w:p>
    <w:p w:rsidR="00EF672E" w:rsidRDefault="00EF672E" w:rsidP="00EF672E">
      <w:pPr>
        <w:pStyle w:val="NormalnyWeb"/>
        <w:numPr>
          <w:ilvl w:val="0"/>
          <w:numId w:val="1"/>
        </w:numPr>
      </w:pPr>
      <w:r>
        <w:t>organ prowadzący szkołę,</w:t>
      </w:r>
    </w:p>
    <w:p w:rsidR="00EF672E" w:rsidRDefault="00EF672E" w:rsidP="00EF672E">
      <w:pPr>
        <w:pStyle w:val="NormalnyWeb"/>
        <w:numPr>
          <w:ilvl w:val="0"/>
          <w:numId w:val="1"/>
        </w:numPr>
      </w:pPr>
      <w:r>
        <w:t xml:space="preserve">podmioty świadczące obsługę informatyczną systemów wykorzystywanych do wydania </w:t>
      </w:r>
      <w:proofErr w:type="spellStart"/>
      <w:r>
        <w:t>mLegitymacji</w:t>
      </w:r>
      <w:proofErr w:type="spellEnd"/>
      <w:r>
        <w:t>,</w:t>
      </w:r>
    </w:p>
    <w:p w:rsidR="00EF672E" w:rsidRDefault="00EF672E" w:rsidP="00EF672E">
      <w:pPr>
        <w:pStyle w:val="NormalnyWeb"/>
        <w:numPr>
          <w:ilvl w:val="0"/>
          <w:numId w:val="1"/>
        </w:numPr>
      </w:pPr>
      <w:r>
        <w:t>podmioty lub organy uprawnione na podstawie przepisów prawa.</w:t>
      </w:r>
    </w:p>
    <w:p w:rsidR="00EF672E" w:rsidRDefault="00EF672E" w:rsidP="00EF672E">
      <w:pPr>
        <w:pStyle w:val="NormalnyWeb"/>
      </w:pPr>
      <w:r>
        <w:rPr>
          <w:rStyle w:val="Pogrubienie"/>
        </w:rPr>
        <w:t>10</w:t>
      </w:r>
      <w:bookmarkStart w:id="0" w:name="_GoBack"/>
      <w:bookmarkEnd w:id="0"/>
      <w:r>
        <w:t xml:space="preserve"> Przysługują Państwu prawa: dostępu do danych, sprostowania, ograniczenia przetwarzania, usunięcia danych (w przypadkach określonych w przepisach RODO), sprzeciwu wobec przetwarzania (art. 21 RODO) oraz wniesienia skargi do Prezesa Urzędu Ochrony Danych Osobowych.</w:t>
      </w:r>
    </w:p>
    <w:p w:rsidR="00EF672E" w:rsidRDefault="00EF672E" w:rsidP="00EF672E">
      <w:pPr>
        <w:pStyle w:val="NormalnyWeb"/>
      </w:pPr>
      <w:r>
        <w:rPr>
          <w:rStyle w:val="Pogrubienie"/>
        </w:rPr>
        <w:lastRenderedPageBreak/>
        <w:t>11)</w:t>
      </w:r>
      <w:r>
        <w:t xml:space="preserve"> Podanie danych jest obowiązkowe i wynika z przepisów prawa – brak podania uniemożliwi wydanie </w:t>
      </w:r>
      <w:proofErr w:type="spellStart"/>
      <w:r>
        <w:t>mLegitymacji</w:t>
      </w:r>
      <w:proofErr w:type="spellEnd"/>
      <w:r>
        <w:t>.</w:t>
      </w:r>
    </w:p>
    <w:p w:rsidR="00594DDF" w:rsidRDefault="00594DDF"/>
    <w:sectPr w:rsidR="0059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73864"/>
    <w:multiLevelType w:val="multilevel"/>
    <w:tmpl w:val="28F2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2E"/>
    <w:rsid w:val="00594DDF"/>
    <w:rsid w:val="00E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5FB2"/>
  <w15:chartTrackingRefBased/>
  <w15:docId w15:val="{F36A58F7-A81D-4DE5-B47D-41EB1C68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F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6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ekobialki@stoczeklu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2025-08-29T10:00:00Z</dcterms:created>
  <dcterms:modified xsi:type="dcterms:W3CDTF">2025-08-29T10:02:00Z</dcterms:modified>
</cp:coreProperties>
</file>