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E5" w:rsidRPr="005C71E5" w:rsidRDefault="005C71E5" w:rsidP="005C71E5">
      <w:pPr>
        <w:pStyle w:val="NormalnyWeb"/>
        <w:jc w:val="center"/>
        <w:rPr>
          <w:b/>
        </w:rPr>
      </w:pPr>
      <w:r w:rsidRPr="005C71E5">
        <w:rPr>
          <w:rStyle w:val="Pogrubienie"/>
        </w:rPr>
        <w:t>OBOWIĄZEK INFORMACYJNY</w:t>
      </w:r>
      <w:r w:rsidRPr="005C71E5">
        <w:br/>
      </w:r>
      <w:r w:rsidRPr="005C71E5">
        <w:rPr>
          <w:b/>
        </w:rPr>
        <w:t>W ZWIĄZKU Z PRZETWARZANIEM DANYCH OSOBOWYCH W RAMACH DZIAŁALNOŚCI RADY RODZICÓW</w:t>
      </w:r>
    </w:p>
    <w:p w:rsidR="005C71E5" w:rsidRDefault="005C71E5" w:rsidP="005C71E5">
      <w:pPr>
        <w:pStyle w:val="NormalnyWeb"/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 r. Nr 119, s. 1 ze zm.) – dalej: „RODO” informuję, że:</w:t>
      </w:r>
    </w:p>
    <w:p w:rsidR="005C71E5" w:rsidRPr="005C71E5" w:rsidRDefault="005C71E5" w:rsidP="005C71E5">
      <w:pPr>
        <w:spacing w:before="120" w:after="120" w:line="240" w:lineRule="auto"/>
        <w:rPr>
          <w:color w:val="000000"/>
        </w:rPr>
      </w:pPr>
      <w:r>
        <w:rPr>
          <w:rStyle w:val="Pogrubienie"/>
        </w:rPr>
        <w:t>1</w:t>
      </w:r>
      <w:r>
        <w:t xml:space="preserve"> </w:t>
      </w:r>
      <w:r w:rsidRPr="005C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Zespół Oświatowy w Starych Kobiałkach (adres: Stare Kobiałki 18, 21-450 Stoczek Łukowski e-mail: </w:t>
      </w:r>
      <w:hyperlink r:id="rId5" w:history="1">
        <w:r w:rsidRPr="005C71E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5C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5C71E5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5C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 w:rsidRPr="005C71E5">
        <w:t xml:space="preserve">reprezentowany  przez Dyrektora Szkoły. </w:t>
      </w:r>
    </w:p>
    <w:p w:rsidR="005C71E5" w:rsidRDefault="005C71E5" w:rsidP="005C71E5">
      <w:pPr>
        <w:pStyle w:val="NormalnyWeb"/>
        <w:jc w:val="both"/>
      </w:pPr>
      <w:r>
        <w:rPr>
          <w:rStyle w:val="Pogrubienie"/>
        </w:rPr>
        <w:t>2</w:t>
      </w:r>
      <w:r>
        <w:t xml:space="preserve"> Administrator wyznaczył Inspektora Ochrony Danych, z którym mogą się Państwo kontaktować we wszystkich sprawach dotyczących przetwarzania danych osobowych pod adresem e-mail: </w:t>
      </w:r>
      <w:r>
        <w:rPr>
          <w:rStyle w:val="Pogrubienie"/>
        </w:rPr>
        <w:t>inspektor@cbi24.pl</w:t>
      </w:r>
      <w:r>
        <w:t xml:space="preserve"> lub pisemnie na adres Administratora.</w:t>
      </w:r>
    </w:p>
    <w:p w:rsidR="005C71E5" w:rsidRDefault="005C71E5" w:rsidP="005C71E5">
      <w:pPr>
        <w:pStyle w:val="NormalnyWeb"/>
      </w:pPr>
      <w:r>
        <w:rPr>
          <w:rStyle w:val="Pogrubienie"/>
        </w:rPr>
        <w:t>3)</w:t>
      </w:r>
      <w:r>
        <w:t xml:space="preserve"> Państwa dane osobowe będą przetwarzane w związku z realizacją zadań rady rodziców, tj. gdyż jest to niezbędne do wypełnienia obowiązku prawnego ciążącego na Administratorze (art. 6 ust. 1 lit. c RODO) w związku z ustawą z dnia 14 grudnia 2016 r. – Prawo oświatowe (t.j. Dz.U. z 2025 r. poz. 1043).</w:t>
      </w:r>
      <w:r>
        <w:br/>
        <w:t>Podstawą dopuszczalności przetwarzania danych osobowych członków rady rodziców w związku z publikacją tych danych na stronie internetowej administratora jest art. 6 ust. 1 lit. a RODO (tj. zgoda osoby, której dane dotyczą).</w:t>
      </w:r>
    </w:p>
    <w:p w:rsidR="005C71E5" w:rsidRDefault="005C71E5" w:rsidP="005C71E5">
      <w:pPr>
        <w:pStyle w:val="NormalnyWeb"/>
        <w:jc w:val="both"/>
      </w:pPr>
      <w:r>
        <w:rPr>
          <w:rStyle w:val="Pogrubienie"/>
        </w:rPr>
        <w:t>4)</w:t>
      </w:r>
      <w:r>
        <w:t xml:space="preserve"> Państwa dane osobowe będą przetwarzane przez okres niezbędny do realizacji celu, o którym mowa w pkt 3, tj. </w:t>
      </w:r>
      <w:r w:rsidRPr="005C71E5">
        <w:rPr>
          <w:rStyle w:val="Pogrubienie"/>
          <w:b w:val="0"/>
        </w:rPr>
        <w:t>przez okres bieżącej kadencji rady rodziców oraz 5 lat po jej zakończeniu</w:t>
      </w:r>
      <w:r w:rsidRPr="005C71E5">
        <w:rPr>
          <w:b/>
        </w:rPr>
        <w:t>,</w:t>
      </w:r>
      <w:r>
        <w:t xml:space="preserve"> zgodnie z kategorią archiwalną B5, a w przypadku publikacji danych na stronie internetowej – do czasu cofnięcia zgody.</w:t>
      </w:r>
    </w:p>
    <w:p w:rsidR="005C71E5" w:rsidRDefault="005C71E5" w:rsidP="005C71E5">
      <w:pPr>
        <w:pStyle w:val="NormalnyWeb"/>
        <w:jc w:val="both"/>
      </w:pPr>
      <w:r>
        <w:rPr>
          <w:rStyle w:val="Pogrubienie"/>
        </w:rPr>
        <w:t>5)</w:t>
      </w:r>
      <w:r>
        <w:t xml:space="preserve"> Państwa dane osobowe będą przetwarzane w sposób zautomatyzowany, lecz nie będą podlegały zautomatyzowanemu podejmowaniu decyzji, w tym profilowaniu.</w:t>
      </w:r>
    </w:p>
    <w:p w:rsidR="005C71E5" w:rsidRDefault="005C71E5" w:rsidP="005C71E5">
      <w:pPr>
        <w:pStyle w:val="NormalnyWeb"/>
        <w:jc w:val="both"/>
      </w:pPr>
      <w:r>
        <w:rPr>
          <w:rStyle w:val="Pogrubienie"/>
        </w:rPr>
        <w:t>6)</w:t>
      </w:r>
      <w:r>
        <w:t xml:space="preserve"> Państwa dane osobowe nie będą przekazywane poza Europejski Obszar Gospodarczy (obejmujący Unię Europejską, Norwegię, Liechtenstein i Islandię).</w:t>
      </w:r>
    </w:p>
    <w:p w:rsidR="005C71E5" w:rsidRDefault="005C71E5" w:rsidP="005C71E5">
      <w:pPr>
        <w:pStyle w:val="NormalnyWeb"/>
      </w:pPr>
      <w:r>
        <w:rPr>
          <w:rStyle w:val="Pogrubienie"/>
        </w:rPr>
        <w:t>7)</w:t>
      </w:r>
      <w:r>
        <w:t xml:space="preserve"> W związku z przetwarzaniem Państwa danych osobowych przysługują Państwu następujące prawa:</w:t>
      </w:r>
      <w:r>
        <w:br/>
        <w:t>a) prawo dostępu do swoich danych oraz otrzymania ich kopii,</w:t>
      </w:r>
      <w:r>
        <w:br/>
        <w:t>b) prawo do sprostowania (poprawiania) swoich danych osobowych,</w:t>
      </w:r>
      <w:r>
        <w:br/>
        <w:t>c) prawo do ograniczenia przetwarzania danych osobowych,</w:t>
      </w:r>
      <w:r>
        <w:br/>
        <w:t>d) prawo do cofnięcia zgody w dowolnym momencie oraz usunięcia danych osobowych (dotyczy publikacji danych osobowych na stronie internetowej administratora),</w:t>
      </w:r>
      <w:r>
        <w:br/>
        <w:t>e) prawo do wniesienia sprzeciwu wobec przetwarzania, o</w:t>
      </w:r>
      <w:bookmarkStart w:id="0" w:name="_GoBack"/>
      <w:bookmarkEnd w:id="0"/>
      <w:r>
        <w:t xml:space="preserve"> którym mowa w art. 21 RODO,</w:t>
      </w:r>
      <w:r>
        <w:br/>
        <w:t>f) prawo wniesienia skargi do Prezesa Urzędu Ochrony Danych Osobowych, w sytuacji, gdy uznają Państwo, że przetwarzanie danych osobowych narusza przepisy ogólnego rozporządzenia o ochronie danych (RODO).</w:t>
      </w:r>
    </w:p>
    <w:p w:rsidR="005C71E5" w:rsidRDefault="005C71E5" w:rsidP="005C71E5">
      <w:pPr>
        <w:pStyle w:val="NormalnyWeb"/>
        <w:jc w:val="both"/>
      </w:pPr>
      <w:r>
        <w:rPr>
          <w:rStyle w:val="Pogrubienie"/>
        </w:rPr>
        <w:lastRenderedPageBreak/>
        <w:t>8)</w:t>
      </w:r>
      <w:r>
        <w:t xml:space="preserve"> Podanie przez Państwa danych osobowych w związku z ciążącym na Administratorze obowiązkiem prawnym jest obowiązkowe, a ich nieprzekazanie skutkować będzie brakiem możliwości realizacji celu, o którym mowa w punkcie 3. Podanie danych osobowych w celu publikacji na stronie internetowej administratora jest dobrowolne.</w:t>
      </w:r>
    </w:p>
    <w:p w:rsidR="005C71E5" w:rsidRDefault="005C71E5" w:rsidP="005C71E5">
      <w:pPr>
        <w:pStyle w:val="NormalnyWeb"/>
        <w:jc w:val="both"/>
      </w:pPr>
      <w:r>
        <w:rPr>
          <w:rStyle w:val="Pogrubienie"/>
        </w:rPr>
        <w:t>9)</w:t>
      </w:r>
      <w:r>
        <w:t xml:space="preserve"> Państwa dane osobowe mogą zostać przekazane:</w:t>
      </w:r>
    </w:p>
    <w:p w:rsidR="005C71E5" w:rsidRDefault="005C71E5" w:rsidP="005C71E5">
      <w:pPr>
        <w:pStyle w:val="NormalnyWeb"/>
        <w:numPr>
          <w:ilvl w:val="0"/>
          <w:numId w:val="1"/>
        </w:numPr>
        <w:jc w:val="both"/>
      </w:pPr>
      <w:r>
        <w:t>osobom działającym z upoważnienia Administratora (pracownikom szkoły),</w:t>
      </w:r>
    </w:p>
    <w:p w:rsidR="005C71E5" w:rsidRDefault="005C71E5" w:rsidP="005C71E5">
      <w:pPr>
        <w:pStyle w:val="NormalnyWeb"/>
        <w:numPr>
          <w:ilvl w:val="0"/>
          <w:numId w:val="1"/>
        </w:numPr>
        <w:jc w:val="both"/>
      </w:pPr>
      <w:r>
        <w:t>podmiotom zewnętrznym na podstawie umowy powierzenia przetwarzania danych osobowych (np. dostawcy usług IT i obsługi strony internetowej szkoły),</w:t>
      </w:r>
    </w:p>
    <w:p w:rsidR="005C71E5" w:rsidRDefault="005C71E5" w:rsidP="005C71E5">
      <w:pPr>
        <w:pStyle w:val="NormalnyWeb"/>
        <w:numPr>
          <w:ilvl w:val="0"/>
          <w:numId w:val="1"/>
        </w:numPr>
        <w:jc w:val="both"/>
      </w:pPr>
      <w:r>
        <w:t>a także podmiotom lub organom uprawnionym na podstawie przepisów prawa.</w:t>
      </w:r>
      <w:r>
        <w:br/>
        <w:t>Dane osobowe członków rady rodziców, którzy wyrazili zgodę na ich publikację, będą również udostępniane odbiorcom strony internetowej administratora.</w:t>
      </w:r>
    </w:p>
    <w:p w:rsidR="00594DDF" w:rsidRDefault="00594DDF" w:rsidP="005C71E5">
      <w:pPr>
        <w:jc w:val="both"/>
      </w:pPr>
    </w:p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02B7"/>
    <w:multiLevelType w:val="multilevel"/>
    <w:tmpl w:val="B41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E5"/>
    <w:rsid w:val="00594DDF"/>
    <w:rsid w:val="005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FC76"/>
  <w15:chartTrackingRefBased/>
  <w15:docId w15:val="{C060BF08-3FCA-4611-849E-B06837A7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7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ekobialki@stoczeklu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2025-08-29T08:30:00Z</dcterms:created>
  <dcterms:modified xsi:type="dcterms:W3CDTF">2025-08-29T08:33:00Z</dcterms:modified>
</cp:coreProperties>
</file>