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Załącznik Nr 4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do uchwały Nr XXIX/211/17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Rady Gminy Stoczek Łukowski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z dnia 28 marca 2017 r.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30D05">
        <w:rPr>
          <w:rFonts w:ascii="Times New Roman" w:hAnsi="Times New Roman" w:cs="Times New Roman"/>
          <w:b/>
          <w:bCs/>
        </w:rPr>
        <w:t>Oświadczenie o zamieszkaniu kandydata na terenie gminy Stoczek Łukowski.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Ja niżej podpisana/y ……………………………………………………………………………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zamieszkała/y ……………………………………………………………………………….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legitymująca/y się dowodem osobistym nr ……………… wydanym przez …………………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……………………..oświadczam *, że mój syn/córka ………………………...… urodzony/a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……………………………….……………… w ……………………………… zamieszkuje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na terenie gminy Stoczek Łukowski, tj. ………………………………………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Jestem świadoma/y odpowiedzialności karnej za składanie fałszywego oświadczenia.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……………………., dnia ………………………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 xml:space="preserve">                                                                                            ………………………………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 xml:space="preserve">                                                                                                    (czytelny podpis)</w:t>
      </w:r>
    </w:p>
    <w:p w:rsidR="00142AD7" w:rsidRPr="00830D05" w:rsidRDefault="00142AD7" w:rsidP="00142AD7">
      <w:pPr>
        <w:spacing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spacing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* właściwe zaznaczyć</w:t>
      </w:r>
    </w:p>
    <w:p w:rsidR="00575EFF" w:rsidRDefault="00575EFF">
      <w:bookmarkStart w:id="0" w:name="_GoBack"/>
      <w:bookmarkEnd w:id="0"/>
    </w:p>
    <w:sectPr w:rsidR="00575EFF" w:rsidSect="00E3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D7"/>
    <w:rsid w:val="00142AD7"/>
    <w:rsid w:val="0057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894AB-EBC2-4A9F-B5A2-FFDB1CEF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A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2021-02-15T11:33:00Z</dcterms:created>
  <dcterms:modified xsi:type="dcterms:W3CDTF">2021-02-15T11:33:00Z</dcterms:modified>
</cp:coreProperties>
</file>