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3C" w:rsidRDefault="005C303C" w:rsidP="005C303C">
      <w:pPr>
        <w:spacing w:after="0" w:line="240" w:lineRule="auto"/>
        <w:jc w:val="center"/>
        <w:rPr>
          <w:rFonts w:cstheme="minorHAnsi"/>
          <w:b/>
        </w:rPr>
      </w:pPr>
      <w:r w:rsidRPr="00B61EE6">
        <w:rPr>
          <w:rFonts w:cstheme="minorHAnsi"/>
          <w:b/>
        </w:rPr>
        <w:t>CELE I ZADANIA ŚWIETLICY SZKOLNEJ</w:t>
      </w:r>
    </w:p>
    <w:p w:rsidR="005C303C" w:rsidRPr="009E4AEF" w:rsidRDefault="005C303C" w:rsidP="009E4AEF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>Celem ogólnym świetlicy szkolnej jest zapewnie</w:t>
      </w:r>
      <w:r w:rsidR="0049727E" w:rsidRPr="009E4AEF">
        <w:rPr>
          <w:rFonts w:cstheme="minorHAnsi"/>
        </w:rPr>
        <w:t xml:space="preserve">nie uczniom opieki wychowawczej </w:t>
      </w:r>
      <w:r w:rsidR="009E4AEF">
        <w:rPr>
          <w:rFonts w:cstheme="minorHAnsi"/>
        </w:rPr>
        <w:t xml:space="preserve">przed lub po </w:t>
      </w:r>
      <w:r w:rsidRPr="009E4AEF">
        <w:rPr>
          <w:rFonts w:cstheme="minorHAnsi"/>
        </w:rPr>
        <w:t>obowiązkowych zajęciach edukacyjnych, umożliwiającej wszechstronny rozwój osobowości poprzez rozwój zainteresowań i uzdolnień uczniów oraz stworzenie odpowiednich warunków nauki.</w:t>
      </w:r>
    </w:p>
    <w:p w:rsidR="005C303C" w:rsidRPr="009E4AEF" w:rsidRDefault="005C303C" w:rsidP="005C303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 xml:space="preserve"> Zadania</w:t>
      </w:r>
      <w:r w:rsidR="009E4AEF">
        <w:rPr>
          <w:rFonts w:cstheme="minorHAnsi"/>
        </w:rPr>
        <w:t xml:space="preserve"> szczegółowe świetlicy szkolnej:</w:t>
      </w:r>
    </w:p>
    <w:p w:rsidR="005C303C" w:rsidRDefault="005C303C" w:rsidP="009E4AE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61EE6">
        <w:rPr>
          <w:rFonts w:cstheme="minorHAnsi"/>
        </w:rPr>
        <w:t>zapewnienie opieki uczniom dojeżdżającym przed i po lekcjach,</w:t>
      </w:r>
    </w:p>
    <w:p w:rsidR="005C303C" w:rsidRPr="009E4AEF" w:rsidRDefault="005C303C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>zapewnienie uczniom opieki w godzinach pracy rodziców,</w:t>
      </w:r>
    </w:p>
    <w:p w:rsidR="005C303C" w:rsidRPr="009E4AEF" w:rsidRDefault="005C303C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>organizowanie zespołowej nauki i udzielenie indywidualnej pomocy uczniom mającym trudności z nauką.</w:t>
      </w:r>
    </w:p>
    <w:p w:rsidR="005C303C" w:rsidRPr="009E4AEF" w:rsidRDefault="0049727E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 xml:space="preserve"> </w:t>
      </w:r>
      <w:r w:rsidR="007F0150">
        <w:t>rozwijanie samodzielności i samorządności oraz społecznej aktywności,</w:t>
      </w:r>
    </w:p>
    <w:p w:rsidR="005C303C" w:rsidRPr="009E4AEF" w:rsidRDefault="005C303C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>rozwijanie zainteresowań intelektualnych, artystycznych, technicznych oraz zdolności uczniów,</w:t>
      </w:r>
    </w:p>
    <w:p w:rsidR="005C303C" w:rsidRPr="009E4AEF" w:rsidRDefault="005C303C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>dbanie o bezpieczeństwo uczniów,</w:t>
      </w:r>
    </w:p>
    <w:p w:rsidR="005C303C" w:rsidRPr="009E4AEF" w:rsidRDefault="005C303C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>wdrażanie zasad kulturalnego współżycia i współdziałania w grupie,</w:t>
      </w:r>
    </w:p>
    <w:p w:rsidR="007F0150" w:rsidRPr="007F0150" w:rsidRDefault="007F0150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>
        <w:t xml:space="preserve">organizowanie gier i zabaw ruchowych oraz innych form kultury fizycznej w pomieszczeniach i na powietrzu mających na celu prawidłowy rozwój fizyczny, </w:t>
      </w:r>
    </w:p>
    <w:p w:rsidR="005C303C" w:rsidRPr="007F0150" w:rsidRDefault="005C303C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 xml:space="preserve">propagowanie aktywnych form spędzania czasu wolnego – organizowanie </w:t>
      </w:r>
      <w:r w:rsidR="0049727E" w:rsidRPr="009E4AEF">
        <w:rPr>
          <w:rFonts w:cstheme="minorHAnsi"/>
        </w:rPr>
        <w:t xml:space="preserve"> </w:t>
      </w:r>
      <w:r w:rsidRPr="009E4AEF">
        <w:rPr>
          <w:rFonts w:cstheme="minorHAnsi"/>
        </w:rPr>
        <w:t>gier i zabaw ruchowych,</w:t>
      </w:r>
    </w:p>
    <w:p w:rsidR="0049727E" w:rsidRPr="007F0150" w:rsidRDefault="007F0150" w:rsidP="005C303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>
        <w:t>kształtowanie nawyków higieny, czystości, dbałości o zachowanie zdrowia</w:t>
      </w:r>
      <w:r>
        <w:t>,</w:t>
      </w:r>
    </w:p>
    <w:p w:rsidR="007F0150" w:rsidRPr="007F0150" w:rsidRDefault="007F0150" w:rsidP="007F0150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>
        <w:t>współpraca z rodzicami, wychowawcami klas, a także pedagogiem szkolnym celem rozwiązywania napotkanych trudnoś</w:t>
      </w:r>
      <w:r>
        <w:t>ci wychowawczych.</w:t>
      </w:r>
    </w:p>
    <w:p w:rsidR="007F0150" w:rsidRPr="007F0150" w:rsidRDefault="007F0150" w:rsidP="007F0150">
      <w:pPr>
        <w:pStyle w:val="Akapitzlist"/>
        <w:spacing w:after="0" w:line="240" w:lineRule="auto"/>
        <w:rPr>
          <w:rFonts w:cstheme="minorHAnsi"/>
          <w:b/>
        </w:rPr>
      </w:pPr>
    </w:p>
    <w:p w:rsidR="0049727E" w:rsidRDefault="0049727E" w:rsidP="0049727E">
      <w:pPr>
        <w:spacing w:after="0" w:line="240" w:lineRule="auto"/>
        <w:jc w:val="center"/>
        <w:rPr>
          <w:rFonts w:cstheme="minorHAnsi"/>
          <w:b/>
        </w:rPr>
      </w:pPr>
      <w:r w:rsidRPr="00B61EE6">
        <w:rPr>
          <w:rFonts w:cstheme="minorHAnsi"/>
          <w:b/>
        </w:rPr>
        <w:t>ZAŁOŻENIA ORGANIZACYJNE</w:t>
      </w:r>
    </w:p>
    <w:p w:rsidR="0049727E" w:rsidRPr="009E4AEF" w:rsidRDefault="00B61EE6" w:rsidP="009E4AE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t>Świetlica szkolna czynna jest codziennie od poniedziałku do piątku według ustalonego harmonogramu</w:t>
      </w:r>
      <w:r w:rsidR="0049727E" w:rsidRPr="009E4AEF">
        <w:rPr>
          <w:rFonts w:cstheme="minorHAnsi"/>
        </w:rPr>
        <w:t>.</w:t>
      </w:r>
    </w:p>
    <w:p w:rsidR="0049727E" w:rsidRPr="007F0150" w:rsidRDefault="0049727E" w:rsidP="0049727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9E4AEF">
        <w:rPr>
          <w:rFonts w:cstheme="minorHAnsi"/>
        </w:rPr>
        <w:t xml:space="preserve"> Ze świetlicy mogą korzystać wszyscy uczniowie klas I – VIII, dzieci z oddziału </w:t>
      </w:r>
      <w:r w:rsidR="0026071D" w:rsidRPr="009E4AEF">
        <w:rPr>
          <w:rFonts w:cstheme="minorHAnsi"/>
        </w:rPr>
        <w:t xml:space="preserve"> sześciolatków oraz</w:t>
      </w:r>
      <w:r w:rsidRPr="009E4AEF">
        <w:rPr>
          <w:rFonts w:cstheme="minorHAnsi"/>
        </w:rPr>
        <w:t xml:space="preserve">  pięciolatków, które ze względu na dojazdy lub godziny pracy rodziców muszą  dłużej przebywać w szkole.</w:t>
      </w:r>
    </w:p>
    <w:p w:rsidR="007F0150" w:rsidRDefault="007F0150" w:rsidP="007F015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F0150">
        <w:rPr>
          <w:rFonts w:cstheme="minorHAnsi"/>
        </w:rPr>
        <w:t>Świetlica organizuje zajęcia w grupach wychowawczych</w:t>
      </w:r>
      <w:r>
        <w:rPr>
          <w:rFonts w:cstheme="minorHAnsi"/>
        </w:rPr>
        <w:t>.</w:t>
      </w:r>
    </w:p>
    <w:p w:rsidR="007F0150" w:rsidRPr="007F0150" w:rsidRDefault="007F0150" w:rsidP="007F015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t>Jednostka zajęć w grupie wychowawczej wynosi 60 minut.</w:t>
      </w:r>
    </w:p>
    <w:p w:rsidR="007F0150" w:rsidRPr="007F0150" w:rsidRDefault="007F0150" w:rsidP="007F015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t>Liczba wychowanków w grupie wychowawczej wynosi</w:t>
      </w:r>
      <w:r>
        <w:t xml:space="preserve"> nie więcej niż</w:t>
      </w:r>
      <w:r>
        <w:t xml:space="preserve"> 25 osób.</w:t>
      </w:r>
    </w:p>
    <w:p w:rsidR="005557AC" w:rsidRPr="00E92408" w:rsidRDefault="005557AC" w:rsidP="0049727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>Rodzice zapisują dziecko do świetlicy szkolnej przez wypełnienie</w:t>
      </w:r>
      <w:r w:rsidRPr="00E92408">
        <w:rPr>
          <w:rFonts w:cstheme="minorHAnsi"/>
          <w:b/>
        </w:rPr>
        <w:t xml:space="preserve"> „Karty</w:t>
      </w:r>
      <w:r w:rsidR="009E4AEF" w:rsidRPr="00E92408">
        <w:rPr>
          <w:rFonts w:cstheme="minorHAnsi"/>
          <w:b/>
        </w:rPr>
        <w:t xml:space="preserve"> </w:t>
      </w:r>
      <w:r w:rsidRPr="00E92408">
        <w:rPr>
          <w:rFonts w:cstheme="minorHAnsi"/>
          <w:b/>
        </w:rPr>
        <w:t>zgłoszenia dziecka do świetlicy szkolnej”</w:t>
      </w:r>
      <w:r w:rsidRPr="00E92408">
        <w:rPr>
          <w:rFonts w:cstheme="minorHAnsi"/>
        </w:rPr>
        <w:t xml:space="preserve"> (kartę należy pobrać u wychowawcy świetlicy lub wychowawcy klasy).</w:t>
      </w:r>
      <w:r w:rsidR="0026071D" w:rsidRPr="00E92408">
        <w:rPr>
          <w:rFonts w:cstheme="minorHAnsi"/>
        </w:rPr>
        <w:t xml:space="preserve"> Opieką wychowawczą zostają objęci również  uczniowie skierowani do świetlicy przez dyrektora szkoły z powodu nieobecności nauczyciela. </w:t>
      </w:r>
    </w:p>
    <w:p w:rsidR="007F0150" w:rsidRPr="007F0150" w:rsidRDefault="007F0150" w:rsidP="007F015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F0150">
        <w:rPr>
          <w:rFonts w:cstheme="minorHAnsi"/>
        </w:rPr>
        <w:t>zajęcia świetlicowe mogą odbywać się w innych pomieszczeniach, na boisku szkolnym lub placu zabaw, szczególnie w sytuacjach, gdy pozwalają na to warunki pogodowe;</w:t>
      </w:r>
    </w:p>
    <w:p w:rsidR="0049727E" w:rsidRPr="007F0150" w:rsidRDefault="0049727E" w:rsidP="007F015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F0150">
        <w:rPr>
          <w:rFonts w:cstheme="minorHAnsi"/>
        </w:rPr>
        <w:t>Przed wejściem do świetlicy</w:t>
      </w:r>
      <w:r w:rsidR="00710CD9" w:rsidRPr="007F0150">
        <w:rPr>
          <w:rFonts w:cstheme="minorHAnsi"/>
        </w:rPr>
        <w:t xml:space="preserve"> umieszczone są środki dezynfekujące a obowiązkiem </w:t>
      </w:r>
      <w:r w:rsidR="0026071D" w:rsidRPr="007F0150">
        <w:rPr>
          <w:rFonts w:cstheme="minorHAnsi"/>
        </w:rPr>
        <w:t xml:space="preserve"> </w:t>
      </w:r>
      <w:r w:rsidR="00710CD9" w:rsidRPr="007F0150">
        <w:rPr>
          <w:rFonts w:cstheme="minorHAnsi"/>
        </w:rPr>
        <w:t>uczniów jest  dezynfekcja dłoni.</w:t>
      </w:r>
    </w:p>
    <w:p w:rsidR="00710CD9" w:rsidRPr="00E92408" w:rsidRDefault="00710CD9" w:rsidP="0049727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Świetlice są wietrzone ( nie rzadziej, niż co godzinę </w:t>
      </w:r>
      <w:r w:rsidR="00E92408">
        <w:rPr>
          <w:rFonts w:cstheme="minorHAnsi"/>
        </w:rPr>
        <w:t>w trakcie przebywania dzieci),</w:t>
      </w:r>
      <w:r w:rsidRPr="00E92408">
        <w:rPr>
          <w:rFonts w:cstheme="minorHAnsi"/>
        </w:rPr>
        <w:t xml:space="preserve"> w tym w szczególności przed przyjęciem wychowanków oraz po przeprowadzeniu dezynfekcji.</w:t>
      </w:r>
    </w:p>
    <w:p w:rsidR="00DD4FF3" w:rsidRPr="00E92408" w:rsidRDefault="00DD4FF3" w:rsidP="00DD4FF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>Podczas organizowanych gier i zabaw obowiązują ogólne zasady higieny: ochrona podczas kichania i kaszlu oraz unikanie dotykania oczu, nosa i ust.</w:t>
      </w:r>
    </w:p>
    <w:p w:rsidR="00DD4FF3" w:rsidRPr="00E92408" w:rsidRDefault="00DD4FF3" w:rsidP="00DD4FF3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Przybory używane do gier i zabaw (piłki, skakanki, obręcze itp.) są czyszczone lub </w:t>
      </w:r>
      <w:r w:rsidR="0026071D" w:rsidRPr="00E92408">
        <w:rPr>
          <w:rFonts w:cstheme="minorHAnsi"/>
        </w:rPr>
        <w:t>d</w:t>
      </w:r>
      <w:r w:rsidRPr="00E92408">
        <w:rPr>
          <w:rFonts w:cstheme="minorHAnsi"/>
        </w:rPr>
        <w:t>ezynfekowane.</w:t>
      </w:r>
    </w:p>
    <w:p w:rsidR="005557AC" w:rsidRPr="007F0150" w:rsidRDefault="0026071D" w:rsidP="0049727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Wychowawca świetlicy jest odpowiedzialny za bezpieczeństwo uczniów dojeżdżających od chwili zgłoszenia się do </w:t>
      </w:r>
      <w:r w:rsidR="007F0150" w:rsidRPr="00E92408">
        <w:rPr>
          <w:rFonts w:cstheme="minorHAnsi"/>
        </w:rPr>
        <w:t>szkoły</w:t>
      </w:r>
      <w:r w:rsidRPr="00E92408">
        <w:rPr>
          <w:rFonts w:cstheme="minorHAnsi"/>
        </w:rPr>
        <w:t xml:space="preserve"> do chwili rozpoczęcia zajęć lekcyjnych oraz od chwi</w:t>
      </w:r>
      <w:r w:rsidR="007F0150">
        <w:rPr>
          <w:rFonts w:cstheme="minorHAnsi"/>
        </w:rPr>
        <w:t>li zakończenia zajęć lekcyjnych</w:t>
      </w:r>
      <w:r w:rsidRPr="00E92408">
        <w:rPr>
          <w:rFonts w:cstheme="minorHAnsi"/>
        </w:rPr>
        <w:t xml:space="preserve"> do chwili opuszczenia  szkoły przez uczniów.</w:t>
      </w:r>
    </w:p>
    <w:p w:rsidR="007F0150" w:rsidRPr="007F0150" w:rsidRDefault="007F0150" w:rsidP="0049727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>
        <w:t>Z</w:t>
      </w:r>
      <w:r>
        <w:t xml:space="preserve">ajęcia świetlicowe organizowane są z uwzględnieniem potrzeb edukacyjnych oraz rozwojowych dzieci, a także ich możliwości psychofizycznych. Są to zajęcia rozwijające zainteresowania uczniów oraz zajęcia zapewniające prawidłowy rozwój psychofizyczny. Na świetlicach uczniowie mają </w:t>
      </w:r>
      <w:r>
        <w:t>też możliwość odrabiania lekcji,</w:t>
      </w:r>
    </w:p>
    <w:p w:rsidR="0026071D" w:rsidRPr="00E92408" w:rsidRDefault="0026071D" w:rsidP="0049727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lastRenderedPageBreak/>
        <w:t xml:space="preserve">O wszystkich problemach zaistniałych podczas zajęć świetlicy szkolnej lub powtarzających się nieobecności uczniów, wychowawca świetlicy </w:t>
      </w:r>
      <w:r w:rsidR="00E92408">
        <w:rPr>
          <w:rFonts w:cstheme="minorHAnsi"/>
        </w:rPr>
        <w:t xml:space="preserve">ma obowiązek </w:t>
      </w:r>
      <w:r w:rsidRPr="00E92408">
        <w:rPr>
          <w:rFonts w:cstheme="minorHAnsi"/>
        </w:rPr>
        <w:t>niezwłocznie powiadomić wychowawcę klasy lub dyrektora.</w:t>
      </w:r>
    </w:p>
    <w:p w:rsidR="0049727E" w:rsidRPr="00B61EE6" w:rsidRDefault="0049727E" w:rsidP="0049727E">
      <w:pPr>
        <w:pStyle w:val="Akapitzlist"/>
        <w:spacing w:after="0" w:line="240" w:lineRule="auto"/>
        <w:ind w:left="1080"/>
        <w:rPr>
          <w:rFonts w:cstheme="minorHAnsi"/>
        </w:rPr>
      </w:pPr>
    </w:p>
    <w:p w:rsidR="00B35A4A" w:rsidRDefault="00B35A4A" w:rsidP="00B35A4A">
      <w:pPr>
        <w:jc w:val="center"/>
        <w:rPr>
          <w:rFonts w:cstheme="minorHAnsi"/>
          <w:b/>
        </w:rPr>
      </w:pPr>
      <w:r w:rsidRPr="00B61EE6">
        <w:rPr>
          <w:rFonts w:cstheme="minorHAnsi"/>
          <w:b/>
        </w:rPr>
        <w:t>WARUNKI KORZYSTANIA ZE ŚWIETLICY SZKOLNEJ</w:t>
      </w:r>
    </w:p>
    <w:p w:rsidR="005C303C" w:rsidRDefault="00E92408" w:rsidP="00E92408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Z</w:t>
      </w:r>
      <w:r w:rsidR="00B35A4A" w:rsidRPr="00E92408">
        <w:rPr>
          <w:rFonts w:cstheme="minorHAnsi"/>
        </w:rPr>
        <w:t xml:space="preserve">e świetlicy </w:t>
      </w:r>
      <w:r w:rsidRPr="00E92408">
        <w:rPr>
          <w:rFonts w:cstheme="minorHAnsi"/>
        </w:rPr>
        <w:t xml:space="preserve">mogą korzystać uczniowie  dojeżdżający lub uczniowie </w:t>
      </w:r>
      <w:r w:rsidR="00B35A4A" w:rsidRPr="00E92408">
        <w:rPr>
          <w:rFonts w:cstheme="minorHAnsi"/>
        </w:rPr>
        <w:t>oczekujący na lekcję za zgodą i wiedzą wychowawcy świetlicy.</w:t>
      </w:r>
    </w:p>
    <w:p w:rsidR="00B35A4A" w:rsidRDefault="00B35A4A" w:rsidP="00E92408">
      <w:pPr>
        <w:pStyle w:val="Akapitzlist"/>
        <w:numPr>
          <w:ilvl w:val="0"/>
          <w:numId w:val="10"/>
        </w:numPr>
        <w:rPr>
          <w:rFonts w:cstheme="minorHAnsi"/>
        </w:rPr>
      </w:pPr>
      <w:r w:rsidRPr="00E92408">
        <w:rPr>
          <w:rFonts w:cstheme="minorHAnsi"/>
        </w:rPr>
        <w:t>Po zakończeniu zajęć lekcyjnych świetlica przeznaczona jest dla tylko dla uczniów,  których rodzice złożyli Karty zgłoszeniowe (deklaracje pisemne).</w:t>
      </w:r>
    </w:p>
    <w:p w:rsidR="00B35A4A" w:rsidRDefault="00B35A4A" w:rsidP="007F0150">
      <w:pPr>
        <w:pStyle w:val="Akapitzlist"/>
        <w:numPr>
          <w:ilvl w:val="0"/>
          <w:numId w:val="10"/>
        </w:numPr>
        <w:rPr>
          <w:rFonts w:cstheme="minorHAnsi"/>
        </w:rPr>
      </w:pPr>
      <w:r w:rsidRPr="00E92408">
        <w:rPr>
          <w:rFonts w:cstheme="minorHAnsi"/>
        </w:rPr>
        <w:t xml:space="preserve">Obecność na świetlicy sprawdzana jest na </w:t>
      </w:r>
      <w:r w:rsidR="00E92408">
        <w:rPr>
          <w:rFonts w:cstheme="minorHAnsi"/>
        </w:rPr>
        <w:t>każdych zajęciach</w:t>
      </w:r>
      <w:r w:rsidRPr="00E92408">
        <w:rPr>
          <w:rFonts w:cstheme="minorHAnsi"/>
        </w:rPr>
        <w:t xml:space="preserve">. </w:t>
      </w:r>
    </w:p>
    <w:p w:rsidR="007F0150" w:rsidRPr="0084580F" w:rsidRDefault="007F0150" w:rsidP="007F0150">
      <w:pPr>
        <w:pStyle w:val="Akapitzlist"/>
        <w:numPr>
          <w:ilvl w:val="0"/>
          <w:numId w:val="10"/>
        </w:numPr>
        <w:rPr>
          <w:rFonts w:cstheme="minorHAnsi"/>
        </w:rPr>
      </w:pPr>
      <w:r>
        <w:t>Uczeń ma obowiązek informowania nauczyciela świetlicy o każdorazowym nawet krótkotrwałym oddaleniu się.</w:t>
      </w:r>
    </w:p>
    <w:p w:rsidR="0084580F" w:rsidRPr="0084580F" w:rsidRDefault="0084580F" w:rsidP="0084580F">
      <w:pPr>
        <w:pStyle w:val="Akapitzlist"/>
        <w:numPr>
          <w:ilvl w:val="0"/>
          <w:numId w:val="10"/>
        </w:numPr>
        <w:rPr>
          <w:rFonts w:cstheme="minorHAnsi"/>
        </w:rPr>
      </w:pPr>
      <w:r>
        <w:t>Rodzic nie ma możliwości telefonicznego polecenia dziecku samodzielnego powrotu do domu.</w:t>
      </w:r>
    </w:p>
    <w:p w:rsidR="0084580F" w:rsidRPr="0084580F" w:rsidRDefault="0084580F" w:rsidP="0084580F">
      <w:pPr>
        <w:pStyle w:val="Akapitzlist"/>
        <w:numPr>
          <w:ilvl w:val="0"/>
          <w:numId w:val="10"/>
        </w:numPr>
        <w:rPr>
          <w:rFonts w:cstheme="minorHAnsi"/>
        </w:rPr>
      </w:pPr>
      <w:r>
        <w:t>Dziecko ze świetlicy mogą odebrać jedynie rodzice lub wyznaczeni przez nich opiekunowie, których dane są wpisane do Karty zgłoszenia dziecka do świetlicy.</w:t>
      </w:r>
    </w:p>
    <w:p w:rsidR="0084580F" w:rsidRPr="007F0150" w:rsidRDefault="0084580F" w:rsidP="0084580F">
      <w:pPr>
        <w:pStyle w:val="Akapitzlist"/>
        <w:numPr>
          <w:ilvl w:val="0"/>
          <w:numId w:val="10"/>
        </w:numPr>
        <w:rPr>
          <w:rFonts w:cstheme="minorHAnsi"/>
        </w:rPr>
      </w:pPr>
      <w:r>
        <w:t>Dzieci uczęszczające na zajęcia do świetlicy szkolnej nie mogą być odbierane przez osoby niepełnoletnie (zgoda rodziców lub opiekunów na wyjście dziecka z np. niepełnoletnim rodzeństwem należy rozumieć jako zgodę na samodzielne wyjście dziecka ze świetlicy).</w:t>
      </w:r>
    </w:p>
    <w:p w:rsidR="007F0150" w:rsidRPr="007F0150" w:rsidRDefault="007F0150" w:rsidP="007F0150">
      <w:pPr>
        <w:pStyle w:val="Akapitzlist"/>
        <w:numPr>
          <w:ilvl w:val="0"/>
          <w:numId w:val="10"/>
        </w:numPr>
        <w:rPr>
          <w:rFonts w:cstheme="minorHAnsi"/>
        </w:rPr>
      </w:pPr>
      <w:r>
        <w:t>Dzieci przebywające w świetlicy szkolnej zostają zapoznane z zasadami BHP oraz sygnalizacją przeciwpożarową przez nauczycieli świetlicy.</w:t>
      </w:r>
    </w:p>
    <w:p w:rsidR="007F0150" w:rsidRDefault="007F0150" w:rsidP="007F0150">
      <w:pPr>
        <w:pStyle w:val="Akapitzlist"/>
        <w:numPr>
          <w:ilvl w:val="0"/>
          <w:numId w:val="10"/>
        </w:numPr>
        <w:rPr>
          <w:rFonts w:cstheme="minorHAnsi"/>
        </w:rPr>
      </w:pPr>
      <w:r>
        <w:t>Dzieci mają obowiązek szanować i dbać o wyposażenie świetlicy. W przypadku z niszczenia przez dziecko mienia świetlicy rodzice (opiekunowie) ponoszą koszty naprawy.</w:t>
      </w:r>
    </w:p>
    <w:p w:rsidR="00B35A4A" w:rsidRDefault="00B35A4A" w:rsidP="00E92408">
      <w:pPr>
        <w:pStyle w:val="Akapitzlist"/>
        <w:numPr>
          <w:ilvl w:val="0"/>
          <w:numId w:val="10"/>
        </w:numPr>
        <w:rPr>
          <w:rFonts w:cstheme="minorHAnsi"/>
        </w:rPr>
      </w:pPr>
      <w:r w:rsidRPr="00E92408">
        <w:rPr>
          <w:rFonts w:cstheme="minorHAnsi"/>
        </w:rPr>
        <w:t>Uczniowie są zobowiązani do przestrzegania obowiązującego w szkole zakazu używania telefonów komórkowych.</w:t>
      </w:r>
    </w:p>
    <w:p w:rsidR="00B35A4A" w:rsidRDefault="00B35A4A" w:rsidP="00E92408">
      <w:pPr>
        <w:pStyle w:val="Akapitzlist"/>
        <w:numPr>
          <w:ilvl w:val="0"/>
          <w:numId w:val="10"/>
        </w:numPr>
        <w:rPr>
          <w:rFonts w:cstheme="minorHAnsi"/>
        </w:rPr>
      </w:pPr>
      <w:r w:rsidRPr="00E92408">
        <w:rPr>
          <w:rFonts w:cstheme="minorHAnsi"/>
        </w:rPr>
        <w:t>Uczniowie przebywający w świetlicy zobowiązani są do przestrzegania wewnętrznego regulaminu świetlicy.</w:t>
      </w:r>
    </w:p>
    <w:p w:rsidR="00B35A4A" w:rsidRDefault="00B35A4A" w:rsidP="00E92408">
      <w:pPr>
        <w:pStyle w:val="Akapitzlist"/>
        <w:numPr>
          <w:ilvl w:val="0"/>
          <w:numId w:val="10"/>
        </w:numPr>
        <w:rPr>
          <w:rFonts w:cstheme="minorHAnsi"/>
        </w:rPr>
      </w:pPr>
      <w:r w:rsidRPr="00E92408">
        <w:rPr>
          <w:rFonts w:cstheme="minorHAnsi"/>
        </w:rPr>
        <w:t>Wychowawcy nie ponoszą odpowiedzialności za przynoszone przez uczniów rzeczy własne, ani za inne wartościowe przedmioty.</w:t>
      </w:r>
    </w:p>
    <w:p w:rsidR="0084580F" w:rsidRPr="0084580F" w:rsidRDefault="0084580F" w:rsidP="0084580F">
      <w:pPr>
        <w:pStyle w:val="Akapitzlist"/>
        <w:numPr>
          <w:ilvl w:val="0"/>
          <w:numId w:val="10"/>
        </w:numPr>
        <w:rPr>
          <w:rFonts w:cstheme="minorHAnsi"/>
        </w:rPr>
      </w:pPr>
      <w:r>
        <w:t>Obowiązkiem rodziców lub prawnych opiekunów jest przestrzeganie godzin pracy świetlicy i punktualnego odbierania dzieci po skończonych zajęciach. W przypadku ponownego spóźnienia się opiekunów po wychowanka, zostanie on skreślony z listy.</w:t>
      </w:r>
    </w:p>
    <w:p w:rsidR="0084580F" w:rsidRPr="00E92408" w:rsidRDefault="0084580F" w:rsidP="0084580F">
      <w:pPr>
        <w:pStyle w:val="Akapitzlist"/>
        <w:numPr>
          <w:ilvl w:val="0"/>
          <w:numId w:val="10"/>
        </w:numPr>
        <w:rPr>
          <w:rFonts w:cstheme="minorHAnsi"/>
        </w:rPr>
      </w:pPr>
      <w:r>
        <w:t>W momencie zapisu dziecka do świetlicy rodzice zapoznają się i akceptują Regulamin Świetlicy.</w:t>
      </w:r>
    </w:p>
    <w:p w:rsidR="00B35A4A" w:rsidRPr="00B61EE6" w:rsidRDefault="00B35A4A" w:rsidP="00B35A4A">
      <w:pPr>
        <w:spacing w:after="0" w:line="240" w:lineRule="auto"/>
        <w:rPr>
          <w:rFonts w:cstheme="minorHAnsi"/>
        </w:rPr>
      </w:pPr>
    </w:p>
    <w:p w:rsidR="00B35A4A" w:rsidRDefault="00E92408" w:rsidP="002E2EA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NAGRODY  I</w:t>
      </w:r>
      <w:r w:rsidR="002E2EA6" w:rsidRPr="00B61EE6">
        <w:rPr>
          <w:rFonts w:cstheme="minorHAnsi"/>
          <w:b/>
        </w:rPr>
        <w:t xml:space="preserve">  KARY</w:t>
      </w:r>
    </w:p>
    <w:p w:rsidR="002E2EA6" w:rsidRPr="00E92408" w:rsidRDefault="002E2EA6" w:rsidP="002E2EA6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Każdy  wychowanek  świetlicy może  otrzymać nagrodę. </w:t>
      </w:r>
    </w:p>
    <w:p w:rsidR="002E2EA6" w:rsidRPr="00E92408" w:rsidRDefault="002E2EA6" w:rsidP="002E2EA6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Nagrody  przyznaje  się  za  szczególne  osiągnięcia,  wzorowe  zachowanie,  udział  w  konkursach, działania  na  rzecz  społeczności  świetlicowej,   przestrzeganie  regulaminu,  kulturę  osobistą  i  inne postawy, zachowania, działania na forum świetlicy będące pozytywnym przykładem dla innych. </w:t>
      </w:r>
    </w:p>
    <w:p w:rsidR="00E92408" w:rsidRPr="00E92408" w:rsidRDefault="002E2EA6" w:rsidP="002E2EA6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>Nagrody są przyznawane przez wychowawców świetlicy z inicjatywy własnej</w:t>
      </w:r>
      <w:r w:rsidR="00E92408">
        <w:rPr>
          <w:rFonts w:cstheme="minorHAnsi"/>
        </w:rPr>
        <w:t>.</w:t>
      </w:r>
    </w:p>
    <w:p w:rsidR="002E2EA6" w:rsidRPr="00E92408" w:rsidRDefault="002E2EA6" w:rsidP="002E2EA6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 Nagrody:  </w:t>
      </w:r>
    </w:p>
    <w:p w:rsidR="002E2EA6" w:rsidRDefault="002E2EA6" w:rsidP="00E92408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61EE6">
        <w:rPr>
          <w:rFonts w:cstheme="minorHAnsi"/>
        </w:rPr>
        <w:t xml:space="preserve">wyróżnienie - pochwała wobec grupy </w:t>
      </w:r>
    </w:p>
    <w:p w:rsidR="00E92408" w:rsidRPr="00E92408" w:rsidRDefault="002E2EA6" w:rsidP="002E2E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>pochwała na forum zespołu klasowego i w obecności wychowawcy klasy</w:t>
      </w:r>
    </w:p>
    <w:p w:rsidR="002E2EA6" w:rsidRPr="00E92408" w:rsidRDefault="002E2EA6" w:rsidP="002E2E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 pochwała przekazana rodzicom (opiekunom) </w:t>
      </w:r>
    </w:p>
    <w:p w:rsidR="002E2EA6" w:rsidRPr="00E92408" w:rsidRDefault="002E2EA6" w:rsidP="002E2E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>uwaga pozytywna z wpisem do dziennika</w:t>
      </w:r>
    </w:p>
    <w:p w:rsidR="002E2EA6" w:rsidRPr="00E92408" w:rsidRDefault="002E2EA6" w:rsidP="00E92408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Za  nieprzestrzeganie  Regulaminu  świetlicy,  kontraktu  grupy  i  zasad  dobrego  zachowania,  a  w szczególności za łamanie zasad bezpieczeństwa przewiduje się kary. </w:t>
      </w:r>
    </w:p>
    <w:p w:rsidR="00E92408" w:rsidRPr="00E92408" w:rsidRDefault="002E2EA6" w:rsidP="002E2EA6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lastRenderedPageBreak/>
        <w:t>Wychowawca  świetlicy  może  zastosować  kary  wobec  wychowanków  świetlicy,  uczniów  czasowo przebywających w ś</w:t>
      </w:r>
      <w:r w:rsidR="00E92408">
        <w:rPr>
          <w:rFonts w:cstheme="minorHAnsi"/>
        </w:rPr>
        <w:t>wietlicy oraz uczestników zajęć.</w:t>
      </w:r>
    </w:p>
    <w:p w:rsidR="002E2EA6" w:rsidRPr="00E92408" w:rsidRDefault="002E2EA6" w:rsidP="002E2EA6">
      <w:pPr>
        <w:pStyle w:val="Akapitzlist"/>
        <w:numPr>
          <w:ilvl w:val="0"/>
          <w:numId w:val="11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 Kary:  </w:t>
      </w:r>
    </w:p>
    <w:p w:rsidR="002E2EA6" w:rsidRDefault="002E2EA6" w:rsidP="00E92408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B61EE6">
        <w:rPr>
          <w:rFonts w:cstheme="minorHAnsi"/>
        </w:rPr>
        <w:t xml:space="preserve">upomnienie ustne na forum grupy </w:t>
      </w:r>
    </w:p>
    <w:p w:rsidR="00E92408" w:rsidRPr="00E92408" w:rsidRDefault="002E2EA6" w:rsidP="002E2EA6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>poinformowanie ustne lub pisemne rodziców (opiekunów)</w:t>
      </w:r>
    </w:p>
    <w:p w:rsidR="002E2EA6" w:rsidRPr="00E92408" w:rsidRDefault="002E2EA6" w:rsidP="002E2EA6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b/>
        </w:rPr>
      </w:pPr>
      <w:r w:rsidRPr="00E92408">
        <w:rPr>
          <w:rFonts w:cstheme="minorHAnsi"/>
        </w:rPr>
        <w:t xml:space="preserve"> uwaga negatywna wpisana do   dziennika</w:t>
      </w:r>
    </w:p>
    <w:p w:rsidR="00E5382C" w:rsidRPr="00B61EE6" w:rsidRDefault="00E5382C" w:rsidP="002E2EA6">
      <w:pPr>
        <w:spacing w:after="0" w:line="240" w:lineRule="auto"/>
        <w:rPr>
          <w:rFonts w:cstheme="minorHAnsi"/>
        </w:rPr>
      </w:pPr>
    </w:p>
    <w:p w:rsidR="00E5382C" w:rsidRPr="00B61EE6" w:rsidRDefault="00E5382C" w:rsidP="00B71B0D">
      <w:pPr>
        <w:spacing w:after="0" w:line="240" w:lineRule="auto"/>
        <w:jc w:val="center"/>
        <w:rPr>
          <w:rFonts w:cstheme="minorHAnsi"/>
          <w:b/>
        </w:rPr>
      </w:pPr>
      <w:r w:rsidRPr="00B61EE6">
        <w:rPr>
          <w:rFonts w:cstheme="minorHAnsi"/>
          <w:b/>
        </w:rPr>
        <w:t>ZADANIA NAUCZYCIELA -  WYWCHOWAWCY ŚWIETLICY</w:t>
      </w:r>
    </w:p>
    <w:p w:rsidR="00B71B0D" w:rsidRPr="00B61EE6" w:rsidRDefault="00B71B0D" w:rsidP="00E5382C">
      <w:pPr>
        <w:spacing w:after="0" w:line="240" w:lineRule="auto"/>
        <w:rPr>
          <w:rFonts w:cstheme="minorHAnsi"/>
          <w:b/>
        </w:rPr>
      </w:pPr>
    </w:p>
    <w:p w:rsidR="00E92408" w:rsidRDefault="00E5382C" w:rsidP="00E5382C">
      <w:pPr>
        <w:spacing w:after="0" w:line="240" w:lineRule="auto"/>
        <w:rPr>
          <w:rFonts w:cstheme="minorHAnsi"/>
        </w:rPr>
      </w:pPr>
      <w:r w:rsidRPr="00B61EE6">
        <w:rPr>
          <w:rFonts w:cstheme="minorHAnsi"/>
        </w:rPr>
        <w:t xml:space="preserve">  Wychowawca w świetlicy szkolnej: </w:t>
      </w:r>
    </w:p>
    <w:p w:rsidR="00E5382C" w:rsidRPr="00E92408" w:rsidRDefault="00E5382C" w:rsidP="00E92408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Prowadzi pracę dydaktyczną, wychowawczą i opiekuńczą oraz jest odpowiedzialny za jakość i wyniki tej pracy </w:t>
      </w:r>
      <w:r w:rsidR="00E92408" w:rsidRPr="00E92408">
        <w:rPr>
          <w:rFonts w:cstheme="minorHAnsi"/>
        </w:rPr>
        <w:t>.</w:t>
      </w:r>
    </w:p>
    <w:p w:rsidR="00E5382C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Odpowiada za bezpieczeństwo powierzonych jego opiece dzieci </w:t>
      </w:r>
      <w:r w:rsidR="00E92408">
        <w:rPr>
          <w:rFonts w:cstheme="minorHAnsi"/>
        </w:rPr>
        <w:t>.</w:t>
      </w:r>
    </w:p>
    <w:p w:rsidR="00E92408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>Dzieciom będącym pod jego opieką zape</w:t>
      </w:r>
      <w:r w:rsidR="00E92408">
        <w:rPr>
          <w:rFonts w:cstheme="minorHAnsi"/>
        </w:rPr>
        <w:t xml:space="preserve">wnia pomoc w odrabianiu lekcji </w:t>
      </w:r>
      <w:r w:rsidRPr="00E92408">
        <w:rPr>
          <w:rFonts w:cstheme="minorHAnsi"/>
        </w:rPr>
        <w:t>możliwość udziału w zajęciach tematycznych i kołach zainteresowań</w:t>
      </w:r>
      <w:r w:rsidR="00E92408">
        <w:rPr>
          <w:rFonts w:cstheme="minorHAnsi"/>
        </w:rPr>
        <w:t>.</w:t>
      </w:r>
    </w:p>
    <w:p w:rsidR="00E5382C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 Przestrzega ustaleń za</w:t>
      </w:r>
      <w:r w:rsidR="00E92408">
        <w:rPr>
          <w:rFonts w:cstheme="minorHAnsi"/>
        </w:rPr>
        <w:t>wartych w Regulaminie świetlicy.</w:t>
      </w:r>
    </w:p>
    <w:p w:rsidR="00E92408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>Bierze  udział  w  opracowaniu:  rocznego  plany  pracy  świetlicy,  Regulaminu   świetlicy, sprawozdań z działalności świetlicy</w:t>
      </w:r>
      <w:r w:rsidR="00E92408">
        <w:rPr>
          <w:rFonts w:cstheme="minorHAnsi"/>
        </w:rPr>
        <w:t>.</w:t>
      </w:r>
    </w:p>
    <w:p w:rsidR="00E92408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 Realizuje roczny plan pracy świetlicy, z uwzględnieniem ramowego rozkładu dnia, prowadzi zajęcia z dziećmi</w:t>
      </w:r>
      <w:r w:rsidR="00E92408">
        <w:rPr>
          <w:rFonts w:cstheme="minorHAnsi"/>
        </w:rPr>
        <w:t>.</w:t>
      </w:r>
    </w:p>
    <w:p w:rsidR="00E5382C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 Dba o aktualny i atrakcyjny wygląd świetlicy </w:t>
      </w:r>
      <w:r w:rsidR="00E92408">
        <w:rPr>
          <w:rFonts w:cstheme="minorHAnsi"/>
        </w:rPr>
        <w:t>.</w:t>
      </w:r>
    </w:p>
    <w:p w:rsidR="00E5382C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Systematycznie prowadzi dziennik zajęć świetlicy </w:t>
      </w:r>
      <w:r w:rsidR="00E92408">
        <w:rPr>
          <w:rFonts w:cstheme="minorHAnsi"/>
        </w:rPr>
        <w:t>.</w:t>
      </w:r>
    </w:p>
    <w:p w:rsidR="00E92408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>Przestrzega dyscypliny pracy</w:t>
      </w:r>
      <w:r w:rsidR="00E92408">
        <w:rPr>
          <w:rFonts w:cstheme="minorHAnsi"/>
        </w:rPr>
        <w:t>.</w:t>
      </w:r>
    </w:p>
    <w:p w:rsidR="00E92408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 Sumiennie wypełnia obowiązki</w:t>
      </w:r>
      <w:r w:rsidR="00E92408">
        <w:rPr>
          <w:rFonts w:cstheme="minorHAnsi"/>
        </w:rPr>
        <w:t>.</w:t>
      </w:r>
    </w:p>
    <w:p w:rsidR="00E5382C" w:rsidRPr="00E92408" w:rsidRDefault="00E5382C" w:rsidP="00E5382C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 Zapoznaje  uczniów  z  </w:t>
      </w:r>
      <w:bookmarkStart w:id="0" w:name="_GoBack"/>
      <w:bookmarkEnd w:id="0"/>
      <w:r w:rsidRPr="00E92408">
        <w:rPr>
          <w:rFonts w:cstheme="minorHAnsi"/>
        </w:rPr>
        <w:t>regulaminem  świetlicy  i  zasadami  zachowania  oraz  monitoruje  ich przestrzeganie</w:t>
      </w:r>
      <w:r w:rsidR="00E92408">
        <w:rPr>
          <w:rFonts w:cstheme="minorHAnsi"/>
        </w:rPr>
        <w:t>.</w:t>
      </w:r>
      <w:r w:rsidRPr="00E92408">
        <w:rPr>
          <w:rFonts w:cstheme="minorHAnsi"/>
        </w:rPr>
        <w:t xml:space="preserve"> </w:t>
      </w:r>
    </w:p>
    <w:p w:rsidR="002E2EA6" w:rsidRPr="00B61EE6" w:rsidRDefault="002E2EA6" w:rsidP="00E5382C">
      <w:pPr>
        <w:spacing w:after="0" w:line="240" w:lineRule="auto"/>
        <w:rPr>
          <w:rFonts w:cstheme="minorHAnsi"/>
        </w:rPr>
      </w:pPr>
    </w:p>
    <w:p w:rsidR="00E92408" w:rsidRDefault="00E92408" w:rsidP="002A76FB">
      <w:pPr>
        <w:spacing w:after="0" w:line="240" w:lineRule="auto"/>
        <w:jc w:val="center"/>
        <w:rPr>
          <w:rFonts w:cstheme="minorHAnsi"/>
          <w:b/>
        </w:rPr>
      </w:pPr>
    </w:p>
    <w:p w:rsidR="00E92408" w:rsidRDefault="00E92408" w:rsidP="002A76FB">
      <w:pPr>
        <w:spacing w:after="0" w:line="240" w:lineRule="auto"/>
        <w:jc w:val="center"/>
        <w:rPr>
          <w:rFonts w:cstheme="minorHAnsi"/>
          <w:b/>
        </w:rPr>
      </w:pPr>
    </w:p>
    <w:p w:rsidR="002A76FB" w:rsidRPr="00B61EE6" w:rsidRDefault="002A76FB" w:rsidP="002A76FB">
      <w:pPr>
        <w:spacing w:after="0" w:line="240" w:lineRule="auto"/>
        <w:jc w:val="center"/>
        <w:rPr>
          <w:rFonts w:cstheme="minorHAnsi"/>
          <w:b/>
        </w:rPr>
      </w:pPr>
      <w:r w:rsidRPr="00B61EE6">
        <w:rPr>
          <w:rFonts w:cstheme="minorHAnsi"/>
          <w:b/>
        </w:rPr>
        <w:t>DOKUMENTACJA ŚWIETLICY</w:t>
      </w:r>
    </w:p>
    <w:p w:rsidR="002A76FB" w:rsidRDefault="002A76FB" w:rsidP="002A76FB">
      <w:pPr>
        <w:spacing w:after="0" w:line="240" w:lineRule="auto"/>
        <w:rPr>
          <w:rFonts w:cstheme="minorHAnsi"/>
        </w:rPr>
      </w:pPr>
      <w:r w:rsidRPr="00B61EE6">
        <w:rPr>
          <w:rFonts w:cstheme="minorHAnsi"/>
        </w:rPr>
        <w:t>Dokumentacja świetlicy to:</w:t>
      </w:r>
    </w:p>
    <w:p w:rsidR="002A76FB" w:rsidRPr="00E92408" w:rsidRDefault="002A76FB" w:rsidP="00E92408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Regulamin świetlicy. </w:t>
      </w:r>
    </w:p>
    <w:p w:rsidR="002A76FB" w:rsidRDefault="002A76FB" w:rsidP="002A76FB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 Roczny plan pracy świetlicy szkolnej. </w:t>
      </w:r>
    </w:p>
    <w:p w:rsidR="00E92408" w:rsidRDefault="002A76FB" w:rsidP="002A76FB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>Ramowy rozkład dnia.</w:t>
      </w:r>
    </w:p>
    <w:p w:rsidR="00E92408" w:rsidRDefault="002A76FB" w:rsidP="002A76FB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 Dzienniki zajęć świetlicy.</w:t>
      </w:r>
    </w:p>
    <w:p w:rsidR="002A76FB" w:rsidRDefault="002A76FB" w:rsidP="002A76FB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 xml:space="preserve"> Karty zgłoszeń dzieci do świetlicy szkolnej. </w:t>
      </w:r>
    </w:p>
    <w:p w:rsidR="002A76FB" w:rsidRPr="00E92408" w:rsidRDefault="002A76FB" w:rsidP="002A76FB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E92408">
        <w:rPr>
          <w:rFonts w:cstheme="minorHAnsi"/>
        </w:rPr>
        <w:t>Roczne sprawozdanie z działalności świetlicy szkolnej.</w:t>
      </w:r>
    </w:p>
    <w:sectPr w:rsidR="002A76FB" w:rsidRPr="00E92408" w:rsidSect="004972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38" w:rsidRDefault="00885438" w:rsidP="00B35A4A">
      <w:pPr>
        <w:spacing w:after="0" w:line="240" w:lineRule="auto"/>
      </w:pPr>
      <w:r>
        <w:separator/>
      </w:r>
    </w:p>
  </w:endnote>
  <w:endnote w:type="continuationSeparator" w:id="0">
    <w:p w:rsidR="00885438" w:rsidRDefault="00885438" w:rsidP="00B3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38" w:rsidRDefault="00885438" w:rsidP="00B35A4A">
      <w:pPr>
        <w:spacing w:after="0" w:line="240" w:lineRule="auto"/>
      </w:pPr>
      <w:r>
        <w:separator/>
      </w:r>
    </w:p>
  </w:footnote>
  <w:footnote w:type="continuationSeparator" w:id="0">
    <w:p w:rsidR="00885438" w:rsidRDefault="00885438" w:rsidP="00B3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931"/>
    <w:multiLevelType w:val="hybridMultilevel"/>
    <w:tmpl w:val="EAB6D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887"/>
    <w:multiLevelType w:val="hybridMultilevel"/>
    <w:tmpl w:val="E95607CC"/>
    <w:lvl w:ilvl="0" w:tplc="E3248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3B1"/>
    <w:multiLevelType w:val="hybridMultilevel"/>
    <w:tmpl w:val="A9F46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4CE"/>
    <w:multiLevelType w:val="hybridMultilevel"/>
    <w:tmpl w:val="15F4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66AE"/>
    <w:multiLevelType w:val="hybridMultilevel"/>
    <w:tmpl w:val="1BB8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02660"/>
    <w:multiLevelType w:val="hybridMultilevel"/>
    <w:tmpl w:val="11F8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DB6"/>
    <w:multiLevelType w:val="hybridMultilevel"/>
    <w:tmpl w:val="ED687690"/>
    <w:lvl w:ilvl="0" w:tplc="A920D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46C9E"/>
    <w:multiLevelType w:val="hybridMultilevel"/>
    <w:tmpl w:val="702CC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B7E54"/>
    <w:multiLevelType w:val="hybridMultilevel"/>
    <w:tmpl w:val="FC062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3828"/>
    <w:multiLevelType w:val="hybridMultilevel"/>
    <w:tmpl w:val="CF68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60BB"/>
    <w:multiLevelType w:val="hybridMultilevel"/>
    <w:tmpl w:val="9886D456"/>
    <w:lvl w:ilvl="0" w:tplc="B338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C25D0"/>
    <w:multiLevelType w:val="hybridMultilevel"/>
    <w:tmpl w:val="5776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C7D65"/>
    <w:multiLevelType w:val="hybridMultilevel"/>
    <w:tmpl w:val="CEB6A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44978"/>
    <w:multiLevelType w:val="hybridMultilevel"/>
    <w:tmpl w:val="57CED262"/>
    <w:lvl w:ilvl="0" w:tplc="4B2A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F491A"/>
    <w:multiLevelType w:val="hybridMultilevel"/>
    <w:tmpl w:val="4418CD36"/>
    <w:lvl w:ilvl="0" w:tplc="25B88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3C"/>
    <w:rsid w:val="00217E04"/>
    <w:rsid w:val="0026071D"/>
    <w:rsid w:val="002A76FB"/>
    <w:rsid w:val="002E2EA6"/>
    <w:rsid w:val="00466909"/>
    <w:rsid w:val="0049727E"/>
    <w:rsid w:val="005557AC"/>
    <w:rsid w:val="005C303C"/>
    <w:rsid w:val="00710CD9"/>
    <w:rsid w:val="007F0150"/>
    <w:rsid w:val="0084580F"/>
    <w:rsid w:val="00885438"/>
    <w:rsid w:val="009E4AEF"/>
    <w:rsid w:val="00B35A4A"/>
    <w:rsid w:val="00B61EE6"/>
    <w:rsid w:val="00B71B0D"/>
    <w:rsid w:val="00DD4FF3"/>
    <w:rsid w:val="00E5382C"/>
    <w:rsid w:val="00E76F12"/>
    <w:rsid w:val="00E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6453"/>
  <w15:docId w15:val="{DD1775A4-12B3-423F-BA1B-9C415BA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0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A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A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2</cp:revision>
  <dcterms:created xsi:type="dcterms:W3CDTF">2020-09-01T17:53:00Z</dcterms:created>
  <dcterms:modified xsi:type="dcterms:W3CDTF">2020-09-01T17:53:00Z</dcterms:modified>
</cp:coreProperties>
</file>